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xls" ContentType="application/vnd.ms-exce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165" w:rsidRDefault="00E32165">
      <w:pPr>
        <w:pStyle w:val="Footer"/>
        <w:tabs>
          <w:tab w:val="clear" w:pos="4320"/>
          <w:tab w:val="clear" w:pos="8640"/>
        </w:tabs>
        <w:rPr>
          <w:rFonts w:cs="Tahoma"/>
        </w:rPr>
      </w:pPr>
      <w:bookmarkStart w:id="0" w:name="OLE_LINK1"/>
    </w:p>
    <w:tbl>
      <w:tblPr>
        <w:tblW w:w="96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394"/>
        <w:gridCol w:w="2393"/>
        <w:gridCol w:w="2393"/>
        <w:gridCol w:w="2468"/>
      </w:tblGrid>
      <w:tr w:rsidR="00E32165">
        <w:tc>
          <w:tcPr>
            <w:tcW w:w="2394" w:type="dxa"/>
          </w:tcPr>
          <w:p w:rsidR="00E32165" w:rsidRDefault="00E32165">
            <w:pPr>
              <w:spacing w:before="100" w:beforeAutospacing="1" w:after="100" w:afterAutospacing="1"/>
              <w:rPr>
                <w:rFonts w:cs="Tahoma"/>
              </w:rPr>
            </w:pPr>
            <w:r>
              <w:rPr>
                <w:rFonts w:cs="Tahoma"/>
                <w:sz w:val="18"/>
              </w:rPr>
              <w:t>Project ID:</w:t>
            </w:r>
            <w:r>
              <w:rPr>
                <w:rFonts w:cs="Tahoma"/>
              </w:rPr>
              <w:t xml:space="preserve">  </w:t>
            </w:r>
          </w:p>
        </w:tc>
        <w:tc>
          <w:tcPr>
            <w:tcW w:w="2394" w:type="dxa"/>
          </w:tcPr>
          <w:p w:rsidR="00E32165" w:rsidRDefault="00E32165">
            <w:pPr>
              <w:spacing w:before="100" w:beforeAutospacing="1" w:after="100" w:afterAutospacing="1"/>
              <w:rPr>
                <w:rFonts w:cs="Tahoma"/>
              </w:rPr>
            </w:pPr>
            <w:r>
              <w:rPr>
                <w:rFonts w:cs="Tahoma"/>
                <w:sz w:val="18"/>
              </w:rPr>
              <w:t>Federal ID:</w:t>
            </w:r>
            <w:r>
              <w:rPr>
                <w:rFonts w:cs="Tahoma"/>
              </w:rPr>
              <w:t xml:space="preserve">  </w:t>
            </w:r>
          </w:p>
        </w:tc>
        <w:tc>
          <w:tcPr>
            <w:tcW w:w="2394" w:type="dxa"/>
          </w:tcPr>
          <w:p w:rsidR="00E32165" w:rsidRDefault="00E32165">
            <w:pPr>
              <w:spacing w:before="100" w:beforeAutospacing="1" w:after="100" w:afterAutospacing="1"/>
              <w:rPr>
                <w:rFonts w:cs="Tahoma"/>
              </w:rPr>
            </w:pPr>
            <w:r>
              <w:rPr>
                <w:rFonts w:cs="Tahoma"/>
                <w:sz w:val="18"/>
              </w:rPr>
              <w:t>County:</w:t>
            </w:r>
            <w:r>
              <w:rPr>
                <w:rFonts w:cs="Tahoma"/>
              </w:rPr>
              <w:t xml:space="preserve">  </w:t>
            </w:r>
          </w:p>
        </w:tc>
        <w:tc>
          <w:tcPr>
            <w:tcW w:w="2466" w:type="dxa"/>
          </w:tcPr>
          <w:p w:rsidR="00E32165" w:rsidRDefault="00E32165">
            <w:pPr>
              <w:rPr>
                <w:rFonts w:cs="Tahoma"/>
                <w:sz w:val="18"/>
              </w:rPr>
            </w:pPr>
            <w:r>
              <w:rPr>
                <w:rFonts w:cs="Tahoma"/>
                <w:sz w:val="18"/>
              </w:rPr>
              <w:t>Highway:</w:t>
            </w:r>
            <w:r>
              <w:rPr>
                <w:rFonts w:cs="Tahoma"/>
              </w:rPr>
              <w:t xml:space="preserve">  </w:t>
            </w:r>
          </w:p>
        </w:tc>
      </w:tr>
      <w:tr w:rsidR="00E32165">
        <w:tc>
          <w:tcPr>
            <w:tcW w:w="4788" w:type="dxa"/>
            <w:gridSpan w:val="2"/>
          </w:tcPr>
          <w:p w:rsidR="00E32165" w:rsidRDefault="00E32165">
            <w:pPr>
              <w:spacing w:before="100" w:beforeAutospacing="1" w:after="100" w:afterAutospacing="1"/>
              <w:rPr>
                <w:rFonts w:cs="Tahoma"/>
              </w:rPr>
            </w:pPr>
            <w:r>
              <w:rPr>
                <w:rFonts w:cs="Tahoma"/>
                <w:sz w:val="18"/>
              </w:rPr>
              <w:t>Name of Road:</w:t>
            </w:r>
            <w:r>
              <w:rPr>
                <w:rFonts w:cs="Tahoma"/>
              </w:rPr>
              <w:t xml:space="preserve">  </w:t>
            </w:r>
          </w:p>
        </w:tc>
        <w:tc>
          <w:tcPr>
            <w:tcW w:w="2394" w:type="dxa"/>
          </w:tcPr>
          <w:p w:rsidR="00E32165" w:rsidRDefault="003B4A1F">
            <w:pPr>
              <w:spacing w:before="100" w:beforeAutospacing="1" w:after="100" w:afterAutospacing="1"/>
              <w:rPr>
                <w:rFonts w:cs="Tahoma"/>
                <w:sz w:val="18"/>
              </w:rPr>
            </w:pPr>
            <w:r>
              <w:rPr>
                <w:rFonts w:cs="Tahoma"/>
                <w:sz w:val="18"/>
              </w:rPr>
              <w:t>Contract Mod No</w:t>
            </w:r>
            <w:r w:rsidR="00E32165">
              <w:rPr>
                <w:rFonts w:cs="Tahoma"/>
                <w:sz w:val="18"/>
              </w:rPr>
              <w:t>:</w:t>
            </w:r>
            <w:r w:rsidR="00E32165">
              <w:rPr>
                <w:rFonts w:cs="Tahoma"/>
              </w:rPr>
              <w:t xml:space="preserve">  </w:t>
            </w:r>
          </w:p>
        </w:tc>
        <w:tc>
          <w:tcPr>
            <w:tcW w:w="2466" w:type="dxa"/>
          </w:tcPr>
          <w:p w:rsidR="00E32165" w:rsidRDefault="003B4A1F">
            <w:pPr>
              <w:spacing w:before="100" w:beforeAutospacing="1" w:after="100" w:afterAutospacing="1"/>
              <w:rPr>
                <w:rFonts w:cs="Tahoma"/>
                <w:sz w:val="18"/>
              </w:rPr>
            </w:pPr>
            <w:r>
              <w:rPr>
                <w:rFonts w:cs="Tahoma"/>
                <w:sz w:val="18"/>
              </w:rPr>
              <w:t>AJR (alpha)</w:t>
            </w:r>
            <w:r w:rsidR="00E32165">
              <w:rPr>
                <w:rFonts w:cs="Tahoma"/>
                <w:sz w:val="18"/>
              </w:rPr>
              <w:t xml:space="preserve">:  </w:t>
            </w:r>
          </w:p>
        </w:tc>
      </w:tr>
      <w:tr w:rsidR="003B4A1F" w:rsidTr="003B4A1F">
        <w:tc>
          <w:tcPr>
            <w:tcW w:w="4785" w:type="dxa"/>
            <w:gridSpan w:val="2"/>
          </w:tcPr>
          <w:p w:rsidR="003B4A1F" w:rsidRDefault="003B4A1F">
            <w:pPr>
              <w:spacing w:before="100" w:beforeAutospacing="1" w:after="100" w:afterAutospacing="1"/>
              <w:rPr>
                <w:rFonts w:cs="Tahoma"/>
              </w:rPr>
            </w:pPr>
            <w:r>
              <w:rPr>
                <w:rFonts w:cs="Tahoma"/>
                <w:sz w:val="18"/>
              </w:rPr>
              <w:t>Contractor:</w:t>
            </w:r>
            <w:r>
              <w:rPr>
                <w:rFonts w:cs="Tahoma"/>
              </w:rPr>
              <w:t xml:space="preserve">  </w:t>
            </w:r>
          </w:p>
        </w:tc>
        <w:tc>
          <w:tcPr>
            <w:tcW w:w="4863" w:type="dxa"/>
            <w:gridSpan w:val="2"/>
          </w:tcPr>
          <w:p w:rsidR="003B4A1F" w:rsidRDefault="003B4A1F" w:rsidP="003B4A1F">
            <w:pPr>
              <w:spacing w:before="100" w:beforeAutospacing="1" w:after="100" w:afterAutospacing="1"/>
              <w:rPr>
                <w:rFonts w:cs="Tahoma"/>
              </w:rPr>
            </w:pPr>
            <w:r>
              <w:rPr>
                <w:rFonts w:cs="Tahoma"/>
              </w:rPr>
              <w:t>Prepared/Revised Date:</w:t>
            </w:r>
          </w:p>
        </w:tc>
      </w:tr>
    </w:tbl>
    <w:p w:rsidR="00E32165" w:rsidRDefault="00E32165">
      <w:pPr>
        <w:tabs>
          <w:tab w:val="left" w:pos="5400"/>
          <w:tab w:val="right" w:pos="6480"/>
        </w:tabs>
        <w:rPr>
          <w:rFonts w:cs="Tahoma"/>
          <w:sz w:val="22"/>
        </w:rPr>
      </w:pPr>
    </w:p>
    <w:p w:rsidR="00E32165" w:rsidRDefault="00C005E7">
      <w:pPr>
        <w:tabs>
          <w:tab w:val="left" w:pos="5400"/>
          <w:tab w:val="right" w:pos="6480"/>
        </w:tabs>
        <w:rPr>
          <w:rFonts w:cs="Tahoma"/>
          <w:sz w:val="22"/>
          <w:u w:val="single"/>
        </w:rPr>
      </w:pPr>
      <w:r>
        <w:rPr>
          <w:rFonts w:cs="Tahoma"/>
          <w:sz w:val="22"/>
        </w:rPr>
        <w:t>Has FHWA designated this contract as an Elevated Risk construction contract?</w:t>
      </w:r>
      <w:r>
        <w:rPr>
          <w:rFonts w:cs="Tahoma"/>
          <w:sz w:val="22"/>
        </w:rPr>
        <w:tab/>
        <w:t xml:space="preserve">    </w:t>
      </w:r>
      <w:r>
        <w:rPr>
          <w:rFonts w:cs="Tahoma"/>
          <w:sz w:val="22"/>
          <w:u w:val="single"/>
        </w:rPr>
        <w:tab/>
      </w:r>
    </w:p>
    <w:p w:rsidR="00E32165" w:rsidRDefault="00DE3473">
      <w:pPr>
        <w:tabs>
          <w:tab w:val="left" w:pos="5400"/>
          <w:tab w:val="right" w:pos="6480"/>
        </w:tabs>
        <w:spacing w:before="120" w:after="180"/>
        <w:jc w:val="right"/>
        <w:rPr>
          <w:rFonts w:cs="Tahoma"/>
          <w:b/>
          <w:bCs/>
          <w:i/>
          <w:iCs/>
        </w:rPr>
      </w:pPr>
      <w:r w:rsidRPr="00DE3473">
        <w:rPr>
          <w:rFonts w:cs="Tahom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75pt;margin-top:21.55pt;width:519pt;height:250.35pt;z-index:251657728">
            <v:imagedata r:id="rId7" o:title=""/>
            <w10:wrap type="topAndBottom"/>
          </v:shape>
          <o:OLEObject Type="Embed" ProgID="Excel.Sheet.8" ShapeID="_x0000_s1028" DrawAspect="Content" ObjectID="_1442040918" r:id="rId8"/>
        </w:pict>
      </w:r>
      <w:r w:rsidR="00E32165">
        <w:rPr>
          <w:rFonts w:cs="Tahoma"/>
          <w:b/>
          <w:bCs/>
          <w:i/>
          <w:iCs/>
        </w:rPr>
        <w:t>(Note:  Press F9 to recalculate cell/column)</w:t>
      </w:r>
    </w:p>
    <w:p w:rsidR="00E32165" w:rsidRDefault="00E32165">
      <w:pPr>
        <w:tabs>
          <w:tab w:val="left" w:pos="2880"/>
          <w:tab w:val="right" w:pos="5040"/>
          <w:tab w:val="left" w:pos="5400"/>
          <w:tab w:val="right" w:pos="6480"/>
        </w:tabs>
        <w:rPr>
          <w:rFonts w:cs="Tahoma"/>
          <w:sz w:val="22"/>
        </w:rPr>
      </w:pPr>
      <w:r>
        <w:rPr>
          <w:rFonts w:cs="Tahoma"/>
          <w:sz w:val="22"/>
        </w:rPr>
        <w:t>Date Supervisor Notified:</w:t>
      </w:r>
      <w:r>
        <w:rPr>
          <w:rFonts w:cs="Tahoma"/>
          <w:sz w:val="22"/>
        </w:rPr>
        <w:tab/>
      </w:r>
      <w:r>
        <w:rPr>
          <w:rFonts w:cs="Tahoma"/>
          <w:sz w:val="22"/>
          <w:u w:val="single"/>
        </w:rPr>
        <w:tab/>
      </w:r>
    </w:p>
    <w:p w:rsidR="00E32165" w:rsidRDefault="00E32165">
      <w:pPr>
        <w:pStyle w:val="xl22"/>
        <w:tabs>
          <w:tab w:val="left" w:pos="2880"/>
          <w:tab w:val="right" w:pos="5040"/>
          <w:tab w:val="left" w:pos="5400"/>
          <w:tab w:val="right" w:pos="6480"/>
        </w:tabs>
        <w:spacing w:before="0" w:beforeAutospacing="0" w:after="0" w:afterAutospacing="0"/>
        <w:rPr>
          <w:rFonts w:ascii="Tahoma" w:eastAsia="Times New Roman"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0"/>
        <w:gridCol w:w="2377"/>
        <w:gridCol w:w="962"/>
        <w:gridCol w:w="2411"/>
        <w:gridCol w:w="717"/>
        <w:gridCol w:w="1485"/>
      </w:tblGrid>
      <w:tr w:rsidR="00E32165">
        <w:tc>
          <w:tcPr>
            <w:tcW w:w="1368" w:type="dxa"/>
          </w:tcPr>
          <w:p w:rsidR="00E32165" w:rsidRDefault="00E32165">
            <w:pPr>
              <w:tabs>
                <w:tab w:val="left" w:pos="2880"/>
                <w:tab w:val="right" w:pos="5040"/>
                <w:tab w:val="left" w:pos="5400"/>
                <w:tab w:val="right" w:pos="6480"/>
              </w:tabs>
              <w:rPr>
                <w:rFonts w:cs="Tahoma"/>
                <w:sz w:val="18"/>
              </w:rPr>
            </w:pPr>
            <w:r>
              <w:rPr>
                <w:rFonts w:cs="Tahoma"/>
                <w:sz w:val="18"/>
              </w:rPr>
              <w:t>Prepared by:</w:t>
            </w:r>
          </w:p>
        </w:tc>
        <w:tc>
          <w:tcPr>
            <w:tcW w:w="2484" w:type="dxa"/>
          </w:tcPr>
          <w:p w:rsidR="00E32165" w:rsidRDefault="00E32165">
            <w:pPr>
              <w:tabs>
                <w:tab w:val="left" w:pos="2880"/>
                <w:tab w:val="right" w:pos="5040"/>
                <w:tab w:val="left" w:pos="5400"/>
                <w:tab w:val="right" w:pos="6480"/>
              </w:tabs>
              <w:rPr>
                <w:rFonts w:cs="Tahoma"/>
              </w:rPr>
            </w:pPr>
          </w:p>
        </w:tc>
        <w:tc>
          <w:tcPr>
            <w:tcW w:w="936" w:type="dxa"/>
          </w:tcPr>
          <w:p w:rsidR="00E32165" w:rsidRDefault="00E32165">
            <w:pPr>
              <w:tabs>
                <w:tab w:val="left" w:pos="2880"/>
                <w:tab w:val="right" w:pos="5040"/>
                <w:tab w:val="left" w:pos="5400"/>
                <w:tab w:val="right" w:pos="6480"/>
              </w:tabs>
              <w:rPr>
                <w:rFonts w:cs="Tahoma"/>
                <w:sz w:val="18"/>
              </w:rPr>
            </w:pPr>
            <w:r>
              <w:rPr>
                <w:rFonts w:cs="Tahoma"/>
                <w:sz w:val="18"/>
              </w:rPr>
              <w:t>Title:</w:t>
            </w:r>
          </w:p>
        </w:tc>
        <w:tc>
          <w:tcPr>
            <w:tcW w:w="2520" w:type="dxa"/>
          </w:tcPr>
          <w:p w:rsidR="00E32165" w:rsidRDefault="00E32165">
            <w:pPr>
              <w:tabs>
                <w:tab w:val="left" w:pos="2880"/>
                <w:tab w:val="right" w:pos="5040"/>
                <w:tab w:val="left" w:pos="5400"/>
                <w:tab w:val="right" w:pos="6480"/>
              </w:tabs>
              <w:rPr>
                <w:rFonts w:cs="Tahoma"/>
              </w:rPr>
            </w:pPr>
          </w:p>
        </w:tc>
        <w:tc>
          <w:tcPr>
            <w:tcW w:w="720" w:type="dxa"/>
          </w:tcPr>
          <w:p w:rsidR="00E32165" w:rsidRDefault="00E32165">
            <w:pPr>
              <w:tabs>
                <w:tab w:val="left" w:pos="2880"/>
                <w:tab w:val="right" w:pos="5040"/>
                <w:tab w:val="left" w:pos="5400"/>
                <w:tab w:val="right" w:pos="6480"/>
              </w:tabs>
              <w:rPr>
                <w:rFonts w:cs="Tahoma"/>
                <w:sz w:val="18"/>
              </w:rPr>
            </w:pPr>
            <w:r>
              <w:rPr>
                <w:rFonts w:cs="Tahoma"/>
                <w:sz w:val="18"/>
              </w:rPr>
              <w:t>Date:</w:t>
            </w:r>
          </w:p>
        </w:tc>
        <w:tc>
          <w:tcPr>
            <w:tcW w:w="1548" w:type="dxa"/>
          </w:tcPr>
          <w:p w:rsidR="00E32165" w:rsidRDefault="00E32165">
            <w:pPr>
              <w:tabs>
                <w:tab w:val="left" w:pos="2880"/>
                <w:tab w:val="right" w:pos="5040"/>
                <w:tab w:val="left" w:pos="5400"/>
                <w:tab w:val="right" w:pos="6480"/>
              </w:tabs>
              <w:rPr>
                <w:rFonts w:cs="Tahoma"/>
              </w:rPr>
            </w:pPr>
          </w:p>
        </w:tc>
      </w:tr>
      <w:tr w:rsidR="00E32165">
        <w:tc>
          <w:tcPr>
            <w:tcW w:w="1368" w:type="dxa"/>
          </w:tcPr>
          <w:p w:rsidR="00E32165" w:rsidRDefault="00E32165">
            <w:pPr>
              <w:tabs>
                <w:tab w:val="left" w:pos="2880"/>
                <w:tab w:val="right" w:pos="5040"/>
                <w:tab w:val="left" w:pos="5400"/>
                <w:tab w:val="right" w:pos="6480"/>
              </w:tabs>
              <w:rPr>
                <w:rFonts w:cs="Tahoma"/>
                <w:sz w:val="18"/>
              </w:rPr>
            </w:pPr>
            <w:r>
              <w:rPr>
                <w:rFonts w:cs="Tahoma"/>
                <w:sz w:val="18"/>
              </w:rPr>
              <w:t>Approved by:</w:t>
            </w:r>
          </w:p>
        </w:tc>
        <w:tc>
          <w:tcPr>
            <w:tcW w:w="2484" w:type="dxa"/>
          </w:tcPr>
          <w:p w:rsidR="00E32165" w:rsidRDefault="00E32165">
            <w:pPr>
              <w:tabs>
                <w:tab w:val="left" w:pos="2880"/>
                <w:tab w:val="right" w:pos="5040"/>
                <w:tab w:val="left" w:pos="5400"/>
                <w:tab w:val="right" w:pos="6480"/>
              </w:tabs>
              <w:rPr>
                <w:rFonts w:cs="Tahoma"/>
              </w:rPr>
            </w:pPr>
          </w:p>
        </w:tc>
        <w:tc>
          <w:tcPr>
            <w:tcW w:w="936" w:type="dxa"/>
          </w:tcPr>
          <w:p w:rsidR="00E32165" w:rsidRDefault="00E32165">
            <w:pPr>
              <w:tabs>
                <w:tab w:val="left" w:pos="2880"/>
                <w:tab w:val="right" w:pos="5040"/>
                <w:tab w:val="left" w:pos="5400"/>
                <w:tab w:val="right" w:pos="6480"/>
              </w:tabs>
              <w:rPr>
                <w:rFonts w:cs="Tahoma"/>
                <w:sz w:val="18"/>
              </w:rPr>
            </w:pPr>
            <w:r>
              <w:rPr>
                <w:rFonts w:cs="Tahoma"/>
                <w:sz w:val="18"/>
              </w:rPr>
              <w:t>Title:*</w:t>
            </w:r>
          </w:p>
        </w:tc>
        <w:tc>
          <w:tcPr>
            <w:tcW w:w="2520" w:type="dxa"/>
          </w:tcPr>
          <w:p w:rsidR="00E32165" w:rsidRDefault="00E32165">
            <w:pPr>
              <w:tabs>
                <w:tab w:val="left" w:pos="2880"/>
                <w:tab w:val="right" w:pos="5040"/>
                <w:tab w:val="left" w:pos="5400"/>
                <w:tab w:val="right" w:pos="6480"/>
              </w:tabs>
              <w:rPr>
                <w:rFonts w:cs="Tahoma"/>
              </w:rPr>
            </w:pPr>
          </w:p>
        </w:tc>
        <w:tc>
          <w:tcPr>
            <w:tcW w:w="720" w:type="dxa"/>
          </w:tcPr>
          <w:p w:rsidR="00E32165" w:rsidRDefault="00E32165">
            <w:pPr>
              <w:tabs>
                <w:tab w:val="left" w:pos="2880"/>
                <w:tab w:val="right" w:pos="5040"/>
                <w:tab w:val="left" w:pos="5400"/>
                <w:tab w:val="right" w:pos="6480"/>
              </w:tabs>
              <w:rPr>
                <w:rFonts w:cs="Tahoma"/>
                <w:sz w:val="18"/>
              </w:rPr>
            </w:pPr>
            <w:r>
              <w:rPr>
                <w:rFonts w:cs="Tahoma"/>
                <w:sz w:val="18"/>
              </w:rPr>
              <w:t>Date:</w:t>
            </w:r>
          </w:p>
        </w:tc>
        <w:tc>
          <w:tcPr>
            <w:tcW w:w="1548" w:type="dxa"/>
          </w:tcPr>
          <w:p w:rsidR="00E32165" w:rsidRDefault="00E32165">
            <w:pPr>
              <w:tabs>
                <w:tab w:val="left" w:pos="2880"/>
                <w:tab w:val="right" w:pos="5040"/>
                <w:tab w:val="left" w:pos="5400"/>
                <w:tab w:val="right" w:pos="6480"/>
              </w:tabs>
              <w:rPr>
                <w:rFonts w:cs="Tahoma"/>
              </w:rPr>
            </w:pPr>
          </w:p>
        </w:tc>
      </w:tr>
      <w:tr w:rsidR="00E32165">
        <w:tc>
          <w:tcPr>
            <w:tcW w:w="1368" w:type="dxa"/>
          </w:tcPr>
          <w:p w:rsidR="00E32165" w:rsidRDefault="00E32165">
            <w:pPr>
              <w:tabs>
                <w:tab w:val="left" w:pos="2880"/>
                <w:tab w:val="right" w:pos="5040"/>
                <w:tab w:val="left" w:pos="5400"/>
                <w:tab w:val="right" w:pos="6480"/>
              </w:tabs>
              <w:rPr>
                <w:rFonts w:cs="Tahoma"/>
                <w:sz w:val="18"/>
              </w:rPr>
            </w:pPr>
            <w:r>
              <w:rPr>
                <w:rFonts w:cs="Tahoma"/>
                <w:sz w:val="18"/>
              </w:rPr>
              <w:t>Approved by:</w:t>
            </w:r>
          </w:p>
        </w:tc>
        <w:tc>
          <w:tcPr>
            <w:tcW w:w="2484" w:type="dxa"/>
          </w:tcPr>
          <w:p w:rsidR="00E32165" w:rsidRDefault="00E32165">
            <w:pPr>
              <w:tabs>
                <w:tab w:val="left" w:pos="2880"/>
                <w:tab w:val="right" w:pos="5040"/>
                <w:tab w:val="left" w:pos="5400"/>
                <w:tab w:val="right" w:pos="6480"/>
              </w:tabs>
              <w:rPr>
                <w:rFonts w:cs="Tahoma"/>
              </w:rPr>
            </w:pPr>
          </w:p>
        </w:tc>
        <w:tc>
          <w:tcPr>
            <w:tcW w:w="936" w:type="dxa"/>
          </w:tcPr>
          <w:p w:rsidR="00E32165" w:rsidRDefault="00E32165">
            <w:pPr>
              <w:tabs>
                <w:tab w:val="left" w:pos="2880"/>
                <w:tab w:val="right" w:pos="5040"/>
                <w:tab w:val="left" w:pos="5400"/>
                <w:tab w:val="right" w:pos="6480"/>
              </w:tabs>
              <w:rPr>
                <w:rFonts w:cs="Tahoma"/>
                <w:sz w:val="18"/>
              </w:rPr>
            </w:pPr>
            <w:r>
              <w:rPr>
                <w:rFonts w:cs="Tahoma"/>
                <w:sz w:val="18"/>
              </w:rPr>
              <w:t>FHWA:**</w:t>
            </w:r>
          </w:p>
        </w:tc>
        <w:tc>
          <w:tcPr>
            <w:tcW w:w="2520" w:type="dxa"/>
          </w:tcPr>
          <w:p w:rsidR="00E32165" w:rsidRDefault="00E32165">
            <w:pPr>
              <w:tabs>
                <w:tab w:val="left" w:pos="2880"/>
                <w:tab w:val="right" w:pos="5040"/>
                <w:tab w:val="left" w:pos="5400"/>
                <w:tab w:val="right" w:pos="6480"/>
              </w:tabs>
              <w:rPr>
                <w:rFonts w:cs="Tahoma"/>
              </w:rPr>
            </w:pPr>
          </w:p>
        </w:tc>
        <w:tc>
          <w:tcPr>
            <w:tcW w:w="720" w:type="dxa"/>
          </w:tcPr>
          <w:p w:rsidR="00E32165" w:rsidRDefault="00E32165">
            <w:pPr>
              <w:tabs>
                <w:tab w:val="left" w:pos="2880"/>
                <w:tab w:val="right" w:pos="5040"/>
                <w:tab w:val="left" w:pos="5400"/>
                <w:tab w:val="right" w:pos="6480"/>
              </w:tabs>
              <w:rPr>
                <w:rFonts w:cs="Tahoma"/>
                <w:sz w:val="18"/>
              </w:rPr>
            </w:pPr>
            <w:r>
              <w:rPr>
                <w:rFonts w:cs="Tahoma"/>
                <w:sz w:val="18"/>
              </w:rPr>
              <w:t>Date:</w:t>
            </w:r>
          </w:p>
        </w:tc>
        <w:tc>
          <w:tcPr>
            <w:tcW w:w="1548" w:type="dxa"/>
          </w:tcPr>
          <w:p w:rsidR="00E32165" w:rsidRDefault="00E32165">
            <w:pPr>
              <w:tabs>
                <w:tab w:val="left" w:pos="2880"/>
                <w:tab w:val="right" w:pos="5040"/>
                <w:tab w:val="left" w:pos="5400"/>
                <w:tab w:val="right" w:pos="6480"/>
              </w:tabs>
              <w:rPr>
                <w:rFonts w:cs="Tahoma"/>
              </w:rPr>
            </w:pPr>
          </w:p>
        </w:tc>
      </w:tr>
    </w:tbl>
    <w:p w:rsidR="00E32165" w:rsidRDefault="00E32165">
      <w:pPr>
        <w:tabs>
          <w:tab w:val="right" w:pos="180"/>
          <w:tab w:val="left" w:pos="360"/>
          <w:tab w:val="left" w:pos="2880"/>
          <w:tab w:val="left" w:pos="3240"/>
        </w:tabs>
        <w:spacing w:before="120"/>
        <w:ind w:left="86" w:right="-360"/>
        <w:rPr>
          <w:rFonts w:cs="Tahoma"/>
          <w:sz w:val="22"/>
        </w:rPr>
      </w:pPr>
      <w:r>
        <w:rPr>
          <w:rFonts w:cs="Tahoma"/>
          <w:sz w:val="22"/>
        </w:rPr>
        <w:t>*</w:t>
      </w:r>
      <w:r>
        <w:rPr>
          <w:rFonts w:cs="Tahoma"/>
          <w:sz w:val="22"/>
        </w:rPr>
        <w:tab/>
        <w:t>DOT Approval Level</w:t>
      </w:r>
    </w:p>
    <w:p w:rsidR="00E32165" w:rsidRDefault="00E32165">
      <w:pPr>
        <w:pStyle w:val="xl51"/>
        <w:pBdr>
          <w:left w:val="none" w:sz="0" w:space="0" w:color="auto"/>
          <w:right w:val="none" w:sz="0" w:space="0" w:color="auto"/>
        </w:pBdr>
        <w:tabs>
          <w:tab w:val="right" w:pos="180"/>
          <w:tab w:val="left" w:pos="360"/>
          <w:tab w:val="left" w:pos="2880"/>
          <w:tab w:val="left" w:pos="3240"/>
        </w:tabs>
        <w:spacing w:before="0" w:beforeAutospacing="0" w:after="0" w:afterAutospacing="0"/>
        <w:ind w:right="-360"/>
        <w:rPr>
          <w:rFonts w:ascii="Tahoma" w:eastAsia="Times New Roman" w:hAnsi="Tahoma" w:cs="Tahoma"/>
          <w:szCs w:val="24"/>
        </w:rPr>
      </w:pPr>
      <w:r>
        <w:rPr>
          <w:rFonts w:ascii="Tahoma" w:eastAsia="Times New Roman" w:hAnsi="Tahoma" w:cs="Tahoma"/>
          <w:szCs w:val="24"/>
        </w:rPr>
        <w:tab/>
      </w:r>
      <w:r>
        <w:rPr>
          <w:rFonts w:ascii="Tahoma" w:eastAsia="Times New Roman" w:hAnsi="Tahoma" w:cs="Tahoma"/>
          <w:szCs w:val="24"/>
        </w:rPr>
        <w:tab/>
        <w:t>Less than $100,000 …………</w:t>
      </w:r>
      <w:r>
        <w:rPr>
          <w:rFonts w:ascii="Tahoma" w:eastAsia="Times New Roman" w:hAnsi="Tahoma" w:cs="Tahoma"/>
          <w:szCs w:val="24"/>
        </w:rPr>
        <w:tab/>
        <w:t xml:space="preserve">US 41 </w:t>
      </w:r>
      <w:r w:rsidR="00C71088">
        <w:rPr>
          <w:rFonts w:ascii="Tahoma" w:eastAsia="Times New Roman" w:hAnsi="Tahoma" w:cs="Tahoma"/>
          <w:szCs w:val="24"/>
        </w:rPr>
        <w:t xml:space="preserve">County </w:t>
      </w:r>
      <w:r>
        <w:rPr>
          <w:rFonts w:ascii="Tahoma" w:eastAsia="Times New Roman" w:hAnsi="Tahoma" w:cs="Tahoma"/>
          <w:szCs w:val="24"/>
        </w:rPr>
        <w:t>Con</w:t>
      </w:r>
      <w:r w:rsidR="00061226">
        <w:rPr>
          <w:rFonts w:ascii="Tahoma" w:eastAsia="Times New Roman" w:hAnsi="Tahoma" w:cs="Tahoma"/>
          <w:szCs w:val="24"/>
        </w:rPr>
        <w:t>struction Project Manager (PM-C</w:t>
      </w:r>
      <w:r>
        <w:rPr>
          <w:rFonts w:ascii="Tahoma" w:eastAsia="Times New Roman" w:hAnsi="Tahoma" w:cs="Tahoma"/>
          <w:szCs w:val="24"/>
        </w:rPr>
        <w:t>)</w:t>
      </w:r>
    </w:p>
    <w:p w:rsidR="00E32165" w:rsidRDefault="00E32165">
      <w:pPr>
        <w:pStyle w:val="xl51"/>
        <w:pBdr>
          <w:left w:val="none" w:sz="0" w:space="0" w:color="auto"/>
          <w:right w:val="none" w:sz="0" w:space="0" w:color="auto"/>
        </w:pBdr>
        <w:tabs>
          <w:tab w:val="right" w:pos="180"/>
          <w:tab w:val="left" w:pos="360"/>
          <w:tab w:val="left" w:pos="2880"/>
          <w:tab w:val="left" w:pos="3240"/>
        </w:tabs>
        <w:spacing w:before="0" w:beforeAutospacing="0" w:after="0" w:afterAutospacing="0"/>
        <w:ind w:right="-360"/>
        <w:rPr>
          <w:rFonts w:ascii="Tahoma" w:eastAsia="Times New Roman" w:hAnsi="Tahoma" w:cs="Tahoma"/>
          <w:szCs w:val="24"/>
        </w:rPr>
      </w:pPr>
      <w:r>
        <w:rPr>
          <w:rFonts w:ascii="Tahoma" w:eastAsia="Times New Roman" w:hAnsi="Tahoma" w:cs="Tahoma"/>
          <w:szCs w:val="24"/>
        </w:rPr>
        <w:tab/>
      </w:r>
      <w:r>
        <w:rPr>
          <w:rFonts w:ascii="Tahoma" w:eastAsia="Times New Roman" w:hAnsi="Tahoma" w:cs="Tahoma"/>
          <w:szCs w:val="24"/>
        </w:rPr>
        <w:tab/>
        <w:t>Less than $500,000 …………</w:t>
      </w:r>
      <w:r>
        <w:rPr>
          <w:rFonts w:ascii="Tahoma" w:eastAsia="Times New Roman" w:hAnsi="Tahoma" w:cs="Tahoma"/>
          <w:szCs w:val="24"/>
        </w:rPr>
        <w:tab/>
        <w:t xml:space="preserve">US 41 Project Development Supervisor </w:t>
      </w:r>
      <w:r w:rsidR="0082784B">
        <w:rPr>
          <w:rFonts w:ascii="Tahoma" w:eastAsia="Times New Roman" w:hAnsi="Tahoma" w:cs="Tahoma"/>
          <w:szCs w:val="24"/>
        </w:rPr>
        <w:t xml:space="preserve">Construction </w:t>
      </w:r>
      <w:r>
        <w:rPr>
          <w:rFonts w:ascii="Tahoma" w:eastAsia="Times New Roman" w:hAnsi="Tahoma" w:cs="Tahoma"/>
          <w:szCs w:val="24"/>
        </w:rPr>
        <w:t>(PDS</w:t>
      </w:r>
      <w:r w:rsidR="0082784B">
        <w:rPr>
          <w:rFonts w:ascii="Tahoma" w:eastAsia="Times New Roman" w:hAnsi="Tahoma" w:cs="Tahoma"/>
          <w:szCs w:val="24"/>
        </w:rPr>
        <w:t>C</w:t>
      </w:r>
      <w:r>
        <w:rPr>
          <w:rFonts w:ascii="Tahoma" w:eastAsia="Times New Roman" w:hAnsi="Tahoma" w:cs="Tahoma"/>
          <w:szCs w:val="24"/>
        </w:rPr>
        <w:t>)</w:t>
      </w:r>
    </w:p>
    <w:p w:rsidR="00E32165" w:rsidRDefault="00E32165">
      <w:pPr>
        <w:pStyle w:val="xl51"/>
        <w:pBdr>
          <w:left w:val="none" w:sz="0" w:space="0" w:color="auto"/>
          <w:right w:val="none" w:sz="0" w:space="0" w:color="auto"/>
        </w:pBdr>
        <w:tabs>
          <w:tab w:val="right" w:pos="180"/>
          <w:tab w:val="left" w:pos="360"/>
          <w:tab w:val="left" w:pos="2880"/>
          <w:tab w:val="left" w:pos="3240"/>
        </w:tabs>
        <w:spacing w:before="0" w:beforeAutospacing="0" w:after="0" w:afterAutospacing="0"/>
        <w:ind w:right="-360"/>
        <w:rPr>
          <w:rFonts w:ascii="Tahoma" w:eastAsia="Times New Roman" w:hAnsi="Tahoma" w:cs="Tahoma"/>
          <w:szCs w:val="24"/>
        </w:rPr>
      </w:pPr>
      <w:r>
        <w:rPr>
          <w:rFonts w:ascii="Tahoma" w:eastAsia="Times New Roman" w:hAnsi="Tahoma" w:cs="Tahoma"/>
          <w:szCs w:val="24"/>
        </w:rPr>
        <w:tab/>
      </w:r>
      <w:r>
        <w:rPr>
          <w:rFonts w:ascii="Tahoma" w:eastAsia="Times New Roman" w:hAnsi="Tahoma" w:cs="Tahoma"/>
          <w:szCs w:val="24"/>
        </w:rPr>
        <w:tab/>
        <w:t>Less than $1,000,000 ……….</w:t>
      </w:r>
      <w:r>
        <w:rPr>
          <w:rFonts w:ascii="Tahoma" w:eastAsia="Times New Roman" w:hAnsi="Tahoma" w:cs="Tahoma"/>
          <w:szCs w:val="24"/>
        </w:rPr>
        <w:tab/>
        <w:t>US 41 Corridor Program Manager (CPM)</w:t>
      </w:r>
    </w:p>
    <w:p w:rsidR="00E32165" w:rsidRDefault="00E32165">
      <w:pPr>
        <w:pStyle w:val="xl51"/>
        <w:pBdr>
          <w:left w:val="none" w:sz="0" w:space="0" w:color="auto"/>
          <w:right w:val="none" w:sz="0" w:space="0" w:color="auto"/>
        </w:pBdr>
        <w:tabs>
          <w:tab w:val="right" w:pos="180"/>
          <w:tab w:val="left" w:pos="360"/>
          <w:tab w:val="left" w:pos="2880"/>
          <w:tab w:val="left" w:pos="3240"/>
        </w:tabs>
        <w:spacing w:before="0" w:beforeAutospacing="0" w:after="0" w:afterAutospacing="0"/>
        <w:ind w:right="-360"/>
        <w:rPr>
          <w:rFonts w:ascii="Tahoma" w:eastAsia="Times New Roman" w:hAnsi="Tahoma" w:cs="Tahoma"/>
          <w:szCs w:val="24"/>
        </w:rPr>
      </w:pPr>
      <w:r>
        <w:rPr>
          <w:rFonts w:ascii="Tahoma" w:eastAsia="Times New Roman" w:hAnsi="Tahoma" w:cs="Tahoma"/>
          <w:szCs w:val="24"/>
        </w:rPr>
        <w:tab/>
      </w:r>
      <w:r>
        <w:rPr>
          <w:rFonts w:ascii="Tahoma" w:eastAsia="Times New Roman" w:hAnsi="Tahoma" w:cs="Tahoma"/>
          <w:szCs w:val="24"/>
        </w:rPr>
        <w:tab/>
        <w:t>Over $1,000,000 ……………</w:t>
      </w:r>
      <w:r>
        <w:rPr>
          <w:rFonts w:ascii="Tahoma" w:eastAsia="Times New Roman" w:hAnsi="Tahoma" w:cs="Tahoma"/>
          <w:szCs w:val="24"/>
        </w:rPr>
        <w:tab/>
        <w:t>Change Management Team and Oversight Committee</w:t>
      </w:r>
      <w:r w:rsidR="007A2DE2">
        <w:rPr>
          <w:rFonts w:ascii="Tahoma" w:eastAsia="Times New Roman" w:hAnsi="Tahoma" w:cs="Tahoma"/>
          <w:szCs w:val="24"/>
        </w:rPr>
        <w:t xml:space="preserve"> (CMOS)</w:t>
      </w:r>
    </w:p>
    <w:p w:rsidR="00E32165" w:rsidRDefault="00C2789F">
      <w:pPr>
        <w:pStyle w:val="xl51"/>
        <w:pBdr>
          <w:left w:val="none" w:sz="0" w:space="0" w:color="auto"/>
          <w:right w:val="none" w:sz="0" w:space="0" w:color="auto"/>
        </w:pBdr>
        <w:tabs>
          <w:tab w:val="right" w:pos="180"/>
          <w:tab w:val="left" w:pos="360"/>
          <w:tab w:val="left" w:pos="2880"/>
          <w:tab w:val="left" w:pos="3600"/>
          <w:tab w:val="left" w:pos="5400"/>
          <w:tab w:val="right" w:pos="6480"/>
        </w:tabs>
        <w:spacing w:before="0" w:beforeAutospacing="0" w:after="0" w:afterAutospacing="0"/>
        <w:rPr>
          <w:rFonts w:ascii="Tahoma" w:eastAsia="Times New Roman" w:hAnsi="Tahoma" w:cs="Tahoma"/>
          <w:sz w:val="20"/>
          <w:szCs w:val="20"/>
        </w:rPr>
      </w:pPr>
      <w:r>
        <w:rPr>
          <w:rFonts w:ascii="Tahoma" w:eastAsia="Times New Roman" w:hAnsi="Tahoma" w:cs="Tahoma"/>
          <w:szCs w:val="24"/>
        </w:rPr>
        <w:t xml:space="preserve">               </w:t>
      </w:r>
      <w:r w:rsidRPr="00C2789F">
        <w:rPr>
          <w:rFonts w:ascii="Tahoma" w:eastAsia="Times New Roman" w:hAnsi="Tahoma" w:cs="Tahoma"/>
          <w:sz w:val="20"/>
          <w:szCs w:val="20"/>
        </w:rPr>
        <w:t xml:space="preserve">***Above values are ABSOLUTE (Debit or </w:t>
      </w:r>
      <w:r w:rsidRPr="00C2789F">
        <w:rPr>
          <w:rFonts w:ascii="Tahoma" w:eastAsia="Times New Roman" w:hAnsi="Tahoma" w:cs="Tahoma"/>
          <w:color w:val="FF0000"/>
          <w:sz w:val="20"/>
          <w:szCs w:val="20"/>
        </w:rPr>
        <w:t>Credit</w:t>
      </w:r>
      <w:r>
        <w:rPr>
          <w:rFonts w:ascii="Tahoma" w:eastAsia="Times New Roman" w:hAnsi="Tahoma" w:cs="Tahoma"/>
          <w:sz w:val="20"/>
          <w:szCs w:val="20"/>
        </w:rPr>
        <w:t>)***</w:t>
      </w:r>
    </w:p>
    <w:p w:rsidR="00C2789F" w:rsidRPr="00C2789F" w:rsidRDefault="00C2789F">
      <w:pPr>
        <w:pStyle w:val="xl51"/>
        <w:pBdr>
          <w:left w:val="none" w:sz="0" w:space="0" w:color="auto"/>
          <w:right w:val="none" w:sz="0" w:space="0" w:color="auto"/>
        </w:pBdr>
        <w:tabs>
          <w:tab w:val="right" w:pos="180"/>
          <w:tab w:val="left" w:pos="360"/>
          <w:tab w:val="left" w:pos="2880"/>
          <w:tab w:val="left" w:pos="3600"/>
          <w:tab w:val="left" w:pos="5400"/>
          <w:tab w:val="right" w:pos="6480"/>
        </w:tabs>
        <w:spacing w:before="0" w:beforeAutospacing="0" w:after="0" w:afterAutospacing="0"/>
        <w:rPr>
          <w:rFonts w:ascii="Tahoma" w:eastAsia="Times New Roman" w:hAnsi="Tahoma" w:cs="Tahoma"/>
          <w:sz w:val="16"/>
          <w:szCs w:val="16"/>
        </w:rPr>
      </w:pPr>
    </w:p>
    <w:p w:rsidR="0019173F" w:rsidRDefault="0019173F" w:rsidP="0019173F">
      <w:r>
        <w:rPr>
          <w:rFonts w:cs="Tahoma"/>
        </w:rPr>
        <w:t>**</w:t>
      </w:r>
      <w:r>
        <w:t>If the contract is designated as Elevated Risk all executed Approval/Justification Records require FHWA approval on record, for Federal Aid Participation. Formal Contract Modification approval is delegated to WisDOT unless the value amounts above or item of work change on the modification.</w:t>
      </w:r>
    </w:p>
    <w:p w:rsidR="00E32165" w:rsidRDefault="00E32165" w:rsidP="00B01AE5">
      <w:pPr>
        <w:ind w:left="360" w:hanging="360"/>
        <w:rPr>
          <w:rFonts w:cs="Tahoma"/>
        </w:rPr>
      </w:pPr>
      <w:r>
        <w:rPr>
          <w:rFonts w:cs="Tahoma"/>
        </w:rPr>
        <w:br w:type="page"/>
      </w:r>
    </w:p>
    <w:p w:rsidR="00AA4AAF" w:rsidRDefault="00AA4AAF">
      <w:pPr>
        <w:pStyle w:val="Footer"/>
        <w:tabs>
          <w:tab w:val="clear" w:pos="4320"/>
          <w:tab w:val="clear" w:pos="8640"/>
        </w:tabs>
        <w:rPr>
          <w:rFonts w:cs="Tahoma"/>
        </w:rPr>
      </w:pPr>
    </w:p>
    <w:p w:rsidR="00E32165" w:rsidRPr="00AA4AAF" w:rsidRDefault="00E32165" w:rsidP="00E32165">
      <w:pPr>
        <w:numPr>
          <w:ilvl w:val="0"/>
          <w:numId w:val="2"/>
        </w:numPr>
        <w:rPr>
          <w:rFonts w:cs="Tahoma"/>
          <w:szCs w:val="20"/>
        </w:rPr>
      </w:pPr>
      <w:r w:rsidRPr="00510E88">
        <w:rPr>
          <w:rFonts w:cs="Tahoma"/>
          <w:szCs w:val="20"/>
          <w:u w:val="single"/>
        </w:rPr>
        <w:t>Proposed Change Involves (include Line Item Identifiers):</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Pr="00AA4AAF" w:rsidRDefault="00AA4AAF" w:rsidP="00AA4AAF">
      <w:pPr>
        <w:ind w:left="360"/>
        <w:rPr>
          <w:rFonts w:cs="Tahoma"/>
          <w:szCs w:val="20"/>
        </w:rPr>
      </w:pPr>
    </w:p>
    <w:p w:rsidR="00AA4AAF" w:rsidRPr="00AA4AAF" w:rsidRDefault="00AA4AAF" w:rsidP="00E32165">
      <w:pPr>
        <w:numPr>
          <w:ilvl w:val="0"/>
          <w:numId w:val="2"/>
        </w:numPr>
        <w:rPr>
          <w:rFonts w:cs="Tahoma"/>
          <w:szCs w:val="20"/>
          <w:u w:val="single"/>
        </w:rPr>
      </w:pPr>
      <w:r w:rsidRPr="00AA4AAF">
        <w:rPr>
          <w:rFonts w:cs="Tahoma"/>
          <w:szCs w:val="20"/>
          <w:u w:val="single"/>
        </w:rPr>
        <w:t>Change Justification (or Explanation of Variation):</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Pr="00AA4AAF" w:rsidRDefault="00AA4AAF" w:rsidP="00E32165">
      <w:pPr>
        <w:numPr>
          <w:ilvl w:val="0"/>
          <w:numId w:val="2"/>
        </w:numPr>
        <w:rPr>
          <w:rFonts w:cs="Tahoma"/>
          <w:szCs w:val="20"/>
          <w:u w:val="single"/>
        </w:rPr>
      </w:pPr>
      <w:r w:rsidRPr="00AA4AAF">
        <w:rPr>
          <w:rFonts w:cs="Tahoma"/>
          <w:szCs w:val="20"/>
          <w:u w:val="single"/>
        </w:rPr>
        <w:t>Consequences of Non-response to Contract Modification:</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Pr="00AA4AAF" w:rsidRDefault="00AA4AAF" w:rsidP="00E32165">
      <w:pPr>
        <w:numPr>
          <w:ilvl w:val="0"/>
          <w:numId w:val="2"/>
        </w:numPr>
        <w:rPr>
          <w:rFonts w:cs="Tahoma"/>
          <w:szCs w:val="20"/>
          <w:u w:val="single"/>
        </w:rPr>
      </w:pPr>
      <w:r w:rsidRPr="00AA4AAF">
        <w:rPr>
          <w:rFonts w:cs="Tahoma"/>
          <w:szCs w:val="20"/>
          <w:u w:val="single"/>
        </w:rPr>
        <w:t>Alternatives Considered to Accomplish Contract Modification:</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Pr="00AA4AAF" w:rsidRDefault="00AA4AAF" w:rsidP="00E32165">
      <w:pPr>
        <w:numPr>
          <w:ilvl w:val="0"/>
          <w:numId w:val="2"/>
        </w:numPr>
        <w:rPr>
          <w:rFonts w:cs="Tahoma"/>
          <w:szCs w:val="20"/>
          <w:u w:val="single"/>
        </w:rPr>
      </w:pPr>
      <w:r w:rsidRPr="00AA4AAF">
        <w:rPr>
          <w:rFonts w:cs="Tahoma"/>
          <w:szCs w:val="20"/>
          <w:u w:val="single"/>
        </w:rPr>
        <w:t>Justification of Prices:</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Pr="00AA4AAF" w:rsidRDefault="00AA4AAF" w:rsidP="00E32165">
      <w:pPr>
        <w:numPr>
          <w:ilvl w:val="0"/>
          <w:numId w:val="2"/>
        </w:numPr>
        <w:rPr>
          <w:rFonts w:cs="Tahoma"/>
          <w:szCs w:val="20"/>
          <w:u w:val="single"/>
        </w:rPr>
      </w:pPr>
      <w:r w:rsidRPr="00AA4AAF">
        <w:rPr>
          <w:rFonts w:cs="Tahoma"/>
          <w:szCs w:val="20"/>
          <w:u w:val="single"/>
        </w:rPr>
        <w:t>Schedule Impact:  List Affected Activities and Advise of Criticality:</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Pr="00AA4AAF" w:rsidRDefault="00AA4AAF" w:rsidP="00E32165">
      <w:pPr>
        <w:numPr>
          <w:ilvl w:val="0"/>
          <w:numId w:val="2"/>
        </w:numPr>
        <w:rPr>
          <w:rFonts w:cs="Tahoma"/>
          <w:szCs w:val="20"/>
          <w:u w:val="single"/>
        </w:rPr>
      </w:pPr>
      <w:r w:rsidRPr="00AA4AAF">
        <w:rPr>
          <w:rFonts w:cs="Tahoma"/>
          <w:szCs w:val="20"/>
          <w:u w:val="single"/>
        </w:rPr>
        <w:t xml:space="preserve">Interface – Impact with Other Contracts or Entities: </w:t>
      </w: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AA4AAF">
      <w:pPr>
        <w:ind w:left="360"/>
        <w:rPr>
          <w:rFonts w:cs="Tahoma"/>
          <w:szCs w:val="20"/>
        </w:rPr>
      </w:pPr>
    </w:p>
    <w:p w:rsidR="00AA4AAF" w:rsidRDefault="00AA4AAF" w:rsidP="00E32165">
      <w:pPr>
        <w:numPr>
          <w:ilvl w:val="0"/>
          <w:numId w:val="2"/>
        </w:numPr>
        <w:rPr>
          <w:rFonts w:cs="Tahoma"/>
          <w:szCs w:val="20"/>
          <w:u w:val="single"/>
        </w:rPr>
      </w:pPr>
      <w:r w:rsidRPr="00AA4AAF">
        <w:rPr>
          <w:rFonts w:cs="Tahoma"/>
          <w:szCs w:val="20"/>
          <w:u w:val="single"/>
        </w:rPr>
        <w:t>Impact on DBE Participation:</w:t>
      </w:r>
    </w:p>
    <w:p w:rsidR="0085128A" w:rsidRDefault="0085128A" w:rsidP="0085128A">
      <w:pPr>
        <w:rPr>
          <w:rFonts w:cs="Tahoma"/>
          <w:szCs w:val="20"/>
          <w:u w:val="single"/>
        </w:rPr>
      </w:pPr>
    </w:p>
    <w:p w:rsidR="0085128A" w:rsidRDefault="0085128A" w:rsidP="0085128A">
      <w:pPr>
        <w:rPr>
          <w:rFonts w:cs="Tahoma"/>
          <w:szCs w:val="20"/>
          <w:u w:val="single"/>
        </w:rPr>
      </w:pPr>
    </w:p>
    <w:p w:rsidR="0085128A" w:rsidRDefault="0085128A" w:rsidP="0085128A">
      <w:pPr>
        <w:rPr>
          <w:rFonts w:cs="Tahoma"/>
          <w:szCs w:val="20"/>
          <w:u w:val="single"/>
        </w:rPr>
      </w:pPr>
    </w:p>
    <w:p w:rsidR="00E32165" w:rsidRPr="0085128A" w:rsidRDefault="0085128A" w:rsidP="0085128A">
      <w:pPr>
        <w:pStyle w:val="ListParagraph"/>
        <w:numPr>
          <w:ilvl w:val="0"/>
          <w:numId w:val="2"/>
        </w:numPr>
        <w:rPr>
          <w:rFonts w:cs="Tahoma"/>
        </w:rPr>
      </w:pPr>
      <w:r w:rsidRPr="0085128A">
        <w:rPr>
          <w:rFonts w:cs="Tahoma"/>
          <w:szCs w:val="20"/>
          <w:u w:val="single"/>
        </w:rPr>
        <w:t>Local Government Funding (Yes Or No)</w:t>
      </w:r>
    </w:p>
    <w:bookmarkEnd w:id="0"/>
    <w:p w:rsidR="00E32165" w:rsidRDefault="00E32165">
      <w:pPr>
        <w:rPr>
          <w:rFonts w:cs="Tahoma"/>
        </w:rPr>
      </w:pPr>
    </w:p>
    <w:sectPr w:rsidR="00E32165" w:rsidSect="00DE4636">
      <w:headerReference w:type="default" r:id="rId9"/>
      <w:footerReference w:type="default" r:id="rId10"/>
      <w:pgSz w:w="12240" w:h="15840" w:code="1"/>
      <w:pgMar w:top="1440" w:right="1800" w:bottom="1440" w:left="1354"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AE5" w:rsidRDefault="00B01AE5">
      <w:r>
        <w:separator/>
      </w:r>
    </w:p>
  </w:endnote>
  <w:endnote w:type="continuationSeparator" w:id="0">
    <w:p w:rsidR="00B01AE5" w:rsidRDefault="00B01A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69A" w:rsidRDefault="00F6769A">
    <w:pPr>
      <w:pStyle w:val="Footer"/>
      <w:jc w:val="right"/>
      <w:rPr>
        <w:i/>
        <w:iCs/>
      </w:rPr>
    </w:pPr>
    <w:r>
      <w:rPr>
        <w:rStyle w:val="PageNumber"/>
        <w:i/>
        <w:iCs/>
      </w:rPr>
      <w:t xml:space="preserve">Page </w:t>
    </w:r>
    <w:r w:rsidR="00DE3473">
      <w:rPr>
        <w:rStyle w:val="PageNumber"/>
        <w:i/>
        <w:iCs/>
      </w:rPr>
      <w:fldChar w:fldCharType="begin"/>
    </w:r>
    <w:r>
      <w:rPr>
        <w:rStyle w:val="PageNumber"/>
        <w:i/>
        <w:iCs/>
      </w:rPr>
      <w:instrText xml:space="preserve"> PAGE </w:instrText>
    </w:r>
    <w:r w:rsidR="00DE3473">
      <w:rPr>
        <w:rStyle w:val="PageNumber"/>
        <w:i/>
        <w:iCs/>
      </w:rPr>
      <w:fldChar w:fldCharType="separate"/>
    </w:r>
    <w:r w:rsidR="00C005E7">
      <w:rPr>
        <w:rStyle w:val="PageNumber"/>
        <w:i/>
        <w:iCs/>
        <w:noProof/>
      </w:rPr>
      <w:t>1</w:t>
    </w:r>
    <w:r w:rsidR="00DE3473">
      <w:rPr>
        <w:rStyle w:val="PageNumber"/>
        <w:i/>
        <w:iCs/>
      </w:rPr>
      <w:fldChar w:fldCharType="end"/>
    </w:r>
    <w:r>
      <w:rPr>
        <w:rStyle w:val="PageNumber"/>
        <w:i/>
        <w:iCs/>
      </w:rPr>
      <w:t xml:space="preserve"> of </w:t>
    </w:r>
    <w:r w:rsidR="00DE3473">
      <w:rPr>
        <w:rStyle w:val="PageNumber"/>
        <w:i/>
        <w:iCs/>
      </w:rPr>
      <w:fldChar w:fldCharType="begin"/>
    </w:r>
    <w:r>
      <w:rPr>
        <w:rStyle w:val="PageNumber"/>
        <w:i/>
        <w:iCs/>
      </w:rPr>
      <w:instrText xml:space="preserve"> NUMPAGES </w:instrText>
    </w:r>
    <w:r w:rsidR="00DE3473">
      <w:rPr>
        <w:rStyle w:val="PageNumber"/>
        <w:i/>
        <w:iCs/>
      </w:rPr>
      <w:fldChar w:fldCharType="separate"/>
    </w:r>
    <w:r w:rsidR="00C005E7">
      <w:rPr>
        <w:rStyle w:val="PageNumber"/>
        <w:i/>
        <w:iCs/>
        <w:noProof/>
      </w:rPr>
      <w:t>2</w:t>
    </w:r>
    <w:r w:rsidR="00DE3473">
      <w:rPr>
        <w:rStyle w:val="PageNumber"/>
        <w:i/>
        <w:i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AE5" w:rsidRDefault="00B01AE5">
      <w:r>
        <w:separator/>
      </w:r>
    </w:p>
  </w:footnote>
  <w:footnote w:type="continuationSeparator" w:id="0">
    <w:p w:rsidR="00B01AE5" w:rsidRDefault="00B01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69A" w:rsidRPr="009F6F39" w:rsidRDefault="00C2789F">
    <w:pPr>
      <w:pStyle w:val="Header"/>
      <w:jc w:val="center"/>
      <w:rPr>
        <w:rFonts w:ascii="Tahoma" w:hAnsi="Tahoma" w:cs="Tahoma"/>
        <w:b/>
        <w:noProof/>
        <w:sz w:val="22"/>
        <w:szCs w:val="22"/>
      </w:rPr>
    </w:pPr>
    <w:r>
      <w:rPr>
        <w:rFonts w:ascii="Tahoma" w:hAnsi="Tahoma" w:cs="Tahoma"/>
        <w:b/>
        <w:noProof/>
        <w:sz w:val="22"/>
        <w:szCs w:val="22"/>
      </w:rPr>
      <w:drawing>
        <wp:anchor distT="0" distB="0" distL="114300" distR="114300" simplePos="0" relativeHeight="251657216" behindDoc="0" locked="0" layoutInCell="1" allowOverlap="0">
          <wp:simplePos x="0" y="0"/>
          <wp:positionH relativeFrom="column">
            <wp:posOffset>-726440</wp:posOffset>
          </wp:positionH>
          <wp:positionV relativeFrom="paragraph">
            <wp:posOffset>20320</wp:posOffset>
          </wp:positionV>
          <wp:extent cx="1009650" cy="946150"/>
          <wp:effectExtent l="0" t="0" r="0" b="0"/>
          <wp:wrapNone/>
          <wp:docPr id="1" name="Picture 1" descr="wisdot%20logo-dot-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sdot%20logo-dot-header"/>
                  <pic:cNvPicPr>
                    <a:picLocks noChangeAspect="1" noChangeArrowheads="1"/>
                  </pic:cNvPicPr>
                </pic:nvPicPr>
                <pic:blipFill>
                  <a:blip r:embed="rId1"/>
                  <a:srcRect/>
                  <a:stretch>
                    <a:fillRect/>
                  </a:stretch>
                </pic:blipFill>
                <pic:spPr bwMode="auto">
                  <a:xfrm>
                    <a:off x="0" y="0"/>
                    <a:ext cx="1009650" cy="946150"/>
                  </a:xfrm>
                  <a:prstGeom prst="rect">
                    <a:avLst/>
                  </a:prstGeom>
                  <a:noFill/>
                </pic:spPr>
              </pic:pic>
            </a:graphicData>
          </a:graphic>
        </wp:anchor>
      </w:drawing>
    </w:r>
    <w:r>
      <w:rPr>
        <w:rFonts w:ascii="Tahoma" w:hAnsi="Tahoma" w:cs="Tahoma"/>
        <w:noProof/>
      </w:rPr>
      <w:drawing>
        <wp:anchor distT="0" distB="0" distL="114300" distR="114300" simplePos="0" relativeHeight="251658240" behindDoc="0" locked="0" layoutInCell="1" allowOverlap="1">
          <wp:simplePos x="0" y="0"/>
          <wp:positionH relativeFrom="column">
            <wp:posOffset>5617210</wp:posOffset>
          </wp:positionH>
          <wp:positionV relativeFrom="paragraph">
            <wp:posOffset>144145</wp:posOffset>
          </wp:positionV>
          <wp:extent cx="1055370" cy="734060"/>
          <wp:effectExtent l="19050" t="0" r="0" b="0"/>
          <wp:wrapNone/>
          <wp:docPr id="5" name="Picture 5" descr="4177_DOT_41_websafe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177_DOT_41_websafe_Eng"/>
                  <pic:cNvPicPr>
                    <a:picLocks noChangeAspect="1" noChangeArrowheads="1"/>
                  </pic:cNvPicPr>
                </pic:nvPicPr>
                <pic:blipFill>
                  <a:blip r:embed="rId2"/>
                  <a:srcRect/>
                  <a:stretch>
                    <a:fillRect/>
                  </a:stretch>
                </pic:blipFill>
                <pic:spPr bwMode="auto">
                  <a:xfrm>
                    <a:off x="0" y="0"/>
                    <a:ext cx="1055370" cy="734060"/>
                  </a:xfrm>
                  <a:prstGeom prst="rect">
                    <a:avLst/>
                  </a:prstGeom>
                  <a:noFill/>
                </pic:spPr>
              </pic:pic>
            </a:graphicData>
          </a:graphic>
        </wp:anchor>
      </w:drawing>
    </w:r>
    <w:r w:rsidR="00F6769A" w:rsidRPr="009F6F39">
      <w:rPr>
        <w:rFonts w:ascii="Tahoma" w:hAnsi="Tahoma" w:cs="Tahoma"/>
        <w:b/>
        <w:noProof/>
        <w:sz w:val="22"/>
        <w:szCs w:val="22"/>
      </w:rPr>
      <w:t>Wisconsin Department of Transportation</w:t>
    </w:r>
  </w:p>
  <w:p w:rsidR="00A864C1" w:rsidRDefault="00A864C1" w:rsidP="00A864C1">
    <w:pPr>
      <w:pStyle w:val="Header"/>
      <w:rPr>
        <w:rFonts w:ascii="Tahoma" w:hAnsi="Tahoma" w:cs="Tahoma"/>
        <w:noProof/>
      </w:rPr>
    </w:pPr>
    <w:r>
      <w:rPr>
        <w:rFonts w:ascii="Tahoma" w:hAnsi="Tahoma" w:cs="Tahoma"/>
        <w:noProof/>
      </w:rPr>
      <w:tab/>
      <w:t>Northeast Regional Office</w:t>
    </w:r>
  </w:p>
  <w:p w:rsidR="00A864C1" w:rsidRDefault="00A864C1" w:rsidP="00A864C1">
    <w:pPr>
      <w:pStyle w:val="Header"/>
      <w:rPr>
        <w:rFonts w:ascii="Tahoma" w:hAnsi="Tahoma" w:cs="Tahoma"/>
        <w:noProof/>
      </w:rPr>
    </w:pPr>
    <w:r>
      <w:rPr>
        <w:rFonts w:ascii="Tahoma" w:hAnsi="Tahoma" w:cs="Tahoma"/>
        <w:noProof/>
      </w:rPr>
      <w:t xml:space="preserve">           Winnebago Field Office</w:t>
    </w:r>
    <w:r>
      <w:rPr>
        <w:rFonts w:ascii="Tahoma" w:hAnsi="Tahoma" w:cs="Tahoma"/>
        <w:noProof/>
      </w:rPr>
      <w:tab/>
      <w:t xml:space="preserve">                                Brown County Field Office</w:t>
    </w:r>
  </w:p>
  <w:p w:rsidR="00A864C1" w:rsidRDefault="00A864C1" w:rsidP="00A864C1">
    <w:pPr>
      <w:pStyle w:val="Header"/>
      <w:rPr>
        <w:rFonts w:ascii="Tahoma" w:hAnsi="Tahoma" w:cs="Tahoma"/>
        <w:noProof/>
      </w:rPr>
    </w:pPr>
    <w:r>
      <w:rPr>
        <w:rFonts w:ascii="Tahoma" w:hAnsi="Tahoma" w:cs="Tahoma"/>
        <w:noProof/>
      </w:rPr>
      <w:t xml:space="preserve">           2905 Universal Street, Oshkosh, WI 54904    1940 W Mason Street, Green Bay, WI 54303</w:t>
    </w:r>
    <w:r>
      <w:rPr>
        <w:rFonts w:ascii="Tahoma" w:hAnsi="Tahoma" w:cs="Tahoma"/>
        <w:noProof/>
      </w:rPr>
      <w:tab/>
    </w:r>
  </w:p>
  <w:p w:rsidR="00A864C1" w:rsidRDefault="00A864C1" w:rsidP="00A864C1">
    <w:pPr>
      <w:pStyle w:val="Header"/>
      <w:rPr>
        <w:rFonts w:ascii="Tahoma" w:hAnsi="Tahoma" w:cs="Tahoma"/>
        <w:noProof/>
      </w:rPr>
    </w:pPr>
    <w:r>
      <w:rPr>
        <w:rFonts w:ascii="Tahoma" w:hAnsi="Tahoma" w:cs="Tahoma"/>
        <w:noProof/>
      </w:rPr>
      <w:t xml:space="preserve">           Telephone:  920.303.4200</w:t>
    </w:r>
    <w:r>
      <w:rPr>
        <w:rFonts w:ascii="Tahoma" w:hAnsi="Tahoma" w:cs="Tahoma"/>
        <w:noProof/>
      </w:rPr>
      <w:tab/>
      <w:t xml:space="preserve">                           Telephone:  </w:t>
    </w:r>
    <w:r w:rsidR="00E6734C">
      <w:rPr>
        <w:rFonts w:ascii="Tahoma" w:hAnsi="Tahoma" w:cs="Tahoma"/>
        <w:noProof/>
      </w:rPr>
      <w:t>920.492.2222</w:t>
    </w:r>
    <w:r>
      <w:rPr>
        <w:rFonts w:ascii="Tahoma" w:hAnsi="Tahoma" w:cs="Tahoma"/>
        <w:noProof/>
      </w:rPr>
      <w:t xml:space="preserve">     </w:t>
    </w:r>
  </w:p>
  <w:p w:rsidR="00F6769A" w:rsidRDefault="00A864C1" w:rsidP="00A864C1">
    <w:pPr>
      <w:pStyle w:val="Header"/>
      <w:jc w:val="center"/>
    </w:pPr>
    <w:r>
      <w:rPr>
        <w:rFonts w:ascii="Tahoma" w:hAnsi="Tahoma" w:cs="Tahoma"/>
        <w:noProof/>
      </w:rPr>
      <w:t xml:space="preserve">E-mail:  </w:t>
    </w:r>
    <w:hyperlink r:id="rId3" w:history="1">
      <w:r w:rsidRPr="00AC33C4">
        <w:rPr>
          <w:rStyle w:val="Hyperlink"/>
          <w:rFonts w:ascii="Tahoma" w:hAnsi="Tahoma" w:cs="Tahoma"/>
          <w:noProof/>
        </w:rPr>
        <w:t>DOTUS41CEP@dot.wi.gov</w:t>
      </w:r>
    </w:hyperlink>
  </w:p>
  <w:p w:rsidR="00E41F26" w:rsidRPr="009F6F39" w:rsidRDefault="00E41F26" w:rsidP="00A864C1">
    <w:pPr>
      <w:pStyle w:val="Header"/>
      <w:jc w:val="center"/>
      <w:rPr>
        <w:rFonts w:ascii="Tahoma" w:hAnsi="Tahoma" w:cs="Tahoma"/>
        <w:sz w:val="16"/>
        <w:szCs w:val="16"/>
      </w:rPr>
    </w:pPr>
  </w:p>
  <w:p w:rsidR="00F6769A" w:rsidRDefault="00F6769A">
    <w:pPr>
      <w:jc w:val="center"/>
      <w:rPr>
        <w:rFonts w:cs="Tahoma"/>
        <w:b/>
        <w:bCs/>
        <w:sz w:val="28"/>
      </w:rPr>
    </w:pPr>
    <w:r>
      <w:rPr>
        <w:rFonts w:cs="Tahoma"/>
        <w:b/>
        <w:bCs/>
        <w:sz w:val="28"/>
      </w:rPr>
      <w:t>APPROVAL/JUSTIFICATION RECORD</w:t>
    </w:r>
  </w:p>
  <w:p w:rsidR="00F6769A" w:rsidRPr="009F6F39" w:rsidRDefault="00F6769A" w:rsidP="009F6F39">
    <w:pPr>
      <w:jc w:val="center"/>
      <w:rPr>
        <w:rFonts w:cs="Tahoma"/>
        <w:b/>
        <w:bCs/>
      </w:rPr>
    </w:pPr>
    <w:r>
      <w:rPr>
        <w:rFonts w:cs="Tahoma"/>
        <w:b/>
        <w:bCs/>
      </w:rPr>
      <w:t>FOR CONTRACT MODIFICATIONS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11145D3E"/>
    <w:multiLevelType w:val="multilevel"/>
    <w:tmpl w:val="55F8A736"/>
    <w:lvl w:ilvl="0">
      <w:start w:val="1"/>
      <w:numFmt w:val="none"/>
      <w:pStyle w:val="List"/>
      <w:lvlText w:val="10.1."/>
      <w:lvlJc w:val="left"/>
      <w:pPr>
        <w:tabs>
          <w:tab w:val="num" w:pos="360"/>
        </w:tabs>
        <w:ind w:left="360" w:hanging="360"/>
      </w:pPr>
      <w:rPr>
        <w:rFonts w:hint="default"/>
      </w:rPr>
    </w:lvl>
    <w:lvl w:ilvl="1">
      <w:start w:val="1"/>
      <w:numFmt w:val="decimal"/>
      <w:lvlText w:val="%110.1.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65E5A3D"/>
    <w:multiLevelType w:val="singleLevel"/>
    <w:tmpl w:val="CDE45E68"/>
    <w:lvl w:ilvl="0">
      <w:start w:val="2"/>
      <w:numFmt w:val="decimal"/>
      <w:lvlText w:val="%1. "/>
      <w:legacy w:legacy="1" w:legacySpace="0" w:legacyIndent="360"/>
      <w:lvlJc w:val="left"/>
      <w:pPr>
        <w:ind w:left="360" w:hanging="360"/>
      </w:pPr>
      <w:rPr>
        <w:b w:val="0"/>
        <w:i w:val="0"/>
        <w:sz w:val="20"/>
        <w:szCs w:val="20"/>
      </w:rPr>
    </w:lvl>
  </w:abstractNum>
  <w:abstractNum w:abstractNumId="3">
    <w:nsid w:val="3D0B7FCA"/>
    <w:multiLevelType w:val="singleLevel"/>
    <w:tmpl w:val="75829BB4"/>
    <w:lvl w:ilvl="0">
      <w:start w:val="1"/>
      <w:numFmt w:val="decimal"/>
      <w:lvlText w:val="%1. "/>
      <w:legacy w:legacy="1" w:legacySpace="0" w:legacyIndent="360"/>
      <w:lvlJc w:val="left"/>
      <w:pPr>
        <w:ind w:left="360" w:hanging="360"/>
      </w:pPr>
      <w:rPr>
        <w:b w:val="0"/>
        <w:i w:val="0"/>
        <w:sz w:val="20"/>
        <w:szCs w:val="20"/>
      </w:rPr>
    </w:lvl>
  </w:abstractNum>
  <w:num w:numId="1">
    <w:abstractNumId w:val="1"/>
  </w:num>
  <w:num w:numId="2">
    <w:abstractNumId w:val="3"/>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noPunctuationKerning/>
  <w:characterSpacingControl w:val="doNotCompress"/>
  <w:hdrShapeDefaults>
    <o:shapedefaults v:ext="edit" spidmax="13313"/>
  </w:hdrShapeDefaults>
  <w:footnotePr>
    <w:footnote w:id="-1"/>
    <w:footnote w:id="0"/>
  </w:footnotePr>
  <w:endnotePr>
    <w:endnote w:id="-1"/>
    <w:endnote w:id="0"/>
  </w:endnotePr>
  <w:compat/>
  <w:rsids>
    <w:rsidRoot w:val="00E904B9"/>
    <w:rsid w:val="00056793"/>
    <w:rsid w:val="00060A89"/>
    <w:rsid w:val="00061226"/>
    <w:rsid w:val="000D20E0"/>
    <w:rsid w:val="000E41E4"/>
    <w:rsid w:val="0019173F"/>
    <w:rsid w:val="001A125A"/>
    <w:rsid w:val="001E66A1"/>
    <w:rsid w:val="00311DA2"/>
    <w:rsid w:val="003B4A1F"/>
    <w:rsid w:val="004547B7"/>
    <w:rsid w:val="00463A7E"/>
    <w:rsid w:val="004F489A"/>
    <w:rsid w:val="00510E88"/>
    <w:rsid w:val="0072147F"/>
    <w:rsid w:val="00752A1B"/>
    <w:rsid w:val="007A2DE2"/>
    <w:rsid w:val="0082784B"/>
    <w:rsid w:val="0085128A"/>
    <w:rsid w:val="008F2371"/>
    <w:rsid w:val="00916A1D"/>
    <w:rsid w:val="00985C7D"/>
    <w:rsid w:val="009E2FA4"/>
    <w:rsid w:val="009E72EC"/>
    <w:rsid w:val="009F6F39"/>
    <w:rsid w:val="00A864C1"/>
    <w:rsid w:val="00A97EB6"/>
    <w:rsid w:val="00AA4AAF"/>
    <w:rsid w:val="00AB46CD"/>
    <w:rsid w:val="00B01AE5"/>
    <w:rsid w:val="00B356C9"/>
    <w:rsid w:val="00C005E7"/>
    <w:rsid w:val="00C2789F"/>
    <w:rsid w:val="00C71088"/>
    <w:rsid w:val="00D318E3"/>
    <w:rsid w:val="00D37189"/>
    <w:rsid w:val="00D61FD5"/>
    <w:rsid w:val="00DE3473"/>
    <w:rsid w:val="00DE4636"/>
    <w:rsid w:val="00E32165"/>
    <w:rsid w:val="00E41F26"/>
    <w:rsid w:val="00E6734C"/>
    <w:rsid w:val="00E904B9"/>
    <w:rsid w:val="00E939A5"/>
    <w:rsid w:val="00F6769A"/>
    <w:rsid w:val="00F71E35"/>
    <w:rsid w:val="00FD60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371"/>
    <w:rPr>
      <w:rFonts w:ascii="Tahoma" w:hAnsi="Tahoma" w:cs="Arial"/>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next w:val="List2"/>
    <w:semiHidden/>
    <w:rsid w:val="008F2371"/>
    <w:pPr>
      <w:numPr>
        <w:numId w:val="1"/>
      </w:numPr>
      <w:spacing w:after="240"/>
    </w:pPr>
    <w:rPr>
      <w:rFonts w:ascii="Times New (W1)" w:hAnsi="Times New (W1)" w:cs="Times New Roman"/>
      <w:b/>
      <w:color w:val="auto"/>
      <w:sz w:val="28"/>
    </w:rPr>
  </w:style>
  <w:style w:type="paragraph" w:styleId="List2">
    <w:name w:val="List 2"/>
    <w:basedOn w:val="Normal"/>
    <w:next w:val="List3"/>
    <w:semiHidden/>
    <w:rsid w:val="008F2371"/>
    <w:pPr>
      <w:spacing w:after="240"/>
    </w:pPr>
    <w:rPr>
      <w:rFonts w:ascii="Times New (W1)" w:hAnsi="Times New (W1)" w:cs="Times New Roman"/>
      <w:b/>
      <w:color w:val="auto"/>
      <w:sz w:val="24"/>
    </w:rPr>
  </w:style>
  <w:style w:type="paragraph" w:styleId="List3">
    <w:name w:val="List 3"/>
    <w:basedOn w:val="Normal"/>
    <w:next w:val="ListContinue3"/>
    <w:semiHidden/>
    <w:rsid w:val="008F2371"/>
    <w:pPr>
      <w:spacing w:after="120"/>
    </w:pPr>
    <w:rPr>
      <w:rFonts w:ascii="Times New (W1)" w:hAnsi="Times New (W1)" w:cs="Times New Roman"/>
      <w:i/>
      <w:color w:val="auto"/>
      <w:sz w:val="24"/>
    </w:rPr>
  </w:style>
  <w:style w:type="paragraph" w:styleId="ListContinue3">
    <w:name w:val="List Continue 3"/>
    <w:basedOn w:val="Normal"/>
    <w:semiHidden/>
    <w:rsid w:val="008F2371"/>
    <w:pPr>
      <w:spacing w:after="120"/>
      <w:ind w:left="1440"/>
    </w:pPr>
    <w:rPr>
      <w:rFonts w:ascii="Times New (W1)" w:hAnsi="Times New (W1)" w:cs="Times New Roman"/>
      <w:color w:val="auto"/>
      <w:sz w:val="24"/>
    </w:rPr>
  </w:style>
  <w:style w:type="paragraph" w:customStyle="1" w:styleId="xl22">
    <w:name w:val="xl22"/>
    <w:basedOn w:val="Normal"/>
    <w:rsid w:val="008F2371"/>
    <w:pPr>
      <w:spacing w:before="100" w:beforeAutospacing="1" w:after="100" w:afterAutospacing="1"/>
    </w:pPr>
    <w:rPr>
      <w:rFonts w:ascii="Arial" w:eastAsia="Arial Unicode MS" w:hAnsi="Arial"/>
      <w:color w:val="auto"/>
      <w:sz w:val="24"/>
    </w:rPr>
  </w:style>
  <w:style w:type="paragraph" w:customStyle="1" w:styleId="xl23">
    <w:name w:val="xl23"/>
    <w:basedOn w:val="Normal"/>
    <w:rsid w:val="008F2371"/>
    <w:pPr>
      <w:spacing w:before="100" w:beforeAutospacing="1" w:after="100" w:afterAutospacing="1"/>
      <w:jc w:val="center"/>
      <w:textAlignment w:val="top"/>
    </w:pPr>
    <w:rPr>
      <w:rFonts w:ascii="Arial" w:eastAsia="Arial Unicode MS" w:hAnsi="Arial"/>
      <w:color w:val="auto"/>
      <w:sz w:val="28"/>
      <w:szCs w:val="28"/>
    </w:rPr>
  </w:style>
  <w:style w:type="paragraph" w:customStyle="1" w:styleId="xl24">
    <w:name w:val="xl24"/>
    <w:basedOn w:val="Normal"/>
    <w:rsid w:val="008F237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i/>
      <w:iCs/>
      <w:sz w:val="17"/>
      <w:szCs w:val="17"/>
    </w:rPr>
  </w:style>
  <w:style w:type="paragraph" w:customStyle="1" w:styleId="xl25">
    <w:name w:val="xl25"/>
    <w:basedOn w:val="Normal"/>
    <w:rsid w:val="008F2371"/>
    <w:pPr>
      <w:pBdr>
        <w:left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i/>
      <w:iCs/>
      <w:sz w:val="17"/>
      <w:szCs w:val="17"/>
    </w:rPr>
  </w:style>
  <w:style w:type="paragraph" w:customStyle="1" w:styleId="xl26">
    <w:name w:val="xl26"/>
    <w:basedOn w:val="Normal"/>
    <w:rsid w:val="008F2371"/>
    <w:pPr>
      <w:pBdr>
        <w:left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i/>
      <w:iCs/>
      <w:sz w:val="16"/>
      <w:szCs w:val="16"/>
    </w:rPr>
  </w:style>
  <w:style w:type="paragraph" w:customStyle="1" w:styleId="xl27">
    <w:name w:val="xl27"/>
    <w:basedOn w:val="Normal"/>
    <w:rsid w:val="008F237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i/>
      <w:iCs/>
      <w:sz w:val="16"/>
      <w:szCs w:val="16"/>
    </w:rPr>
  </w:style>
  <w:style w:type="paragraph" w:customStyle="1" w:styleId="xl28">
    <w:name w:val="xl28"/>
    <w:basedOn w:val="Normal"/>
    <w:rsid w:val="008F2371"/>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cs="Times New Roman"/>
      <w:b/>
      <w:bCs/>
      <w:sz w:val="21"/>
      <w:szCs w:val="21"/>
    </w:rPr>
  </w:style>
  <w:style w:type="paragraph" w:customStyle="1" w:styleId="xl29">
    <w:name w:val="xl29"/>
    <w:basedOn w:val="Normal"/>
    <w:rsid w:val="008F23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cs="Times New Roman"/>
      <w:b/>
      <w:bCs/>
      <w:color w:val="auto"/>
      <w:sz w:val="24"/>
    </w:rPr>
  </w:style>
  <w:style w:type="paragraph" w:customStyle="1" w:styleId="xl30">
    <w:name w:val="xl30"/>
    <w:basedOn w:val="Normal"/>
    <w:rsid w:val="008F237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sz w:val="24"/>
    </w:rPr>
  </w:style>
  <w:style w:type="paragraph" w:customStyle="1" w:styleId="xl31">
    <w:name w:val="xl31"/>
    <w:basedOn w:val="Normal"/>
    <w:rsid w:val="008F23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cs="Times New Roman"/>
      <w:b/>
      <w:bCs/>
      <w:color w:val="FF0000"/>
      <w:sz w:val="24"/>
    </w:rPr>
  </w:style>
  <w:style w:type="paragraph" w:customStyle="1" w:styleId="xl32">
    <w:name w:val="xl32"/>
    <w:basedOn w:val="Normal"/>
    <w:rsid w:val="008F23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Arial Unicode MS" w:hAnsi="Times New Roman" w:cs="Times New Roman"/>
      <w:b/>
      <w:bCs/>
      <w:sz w:val="24"/>
    </w:rPr>
  </w:style>
  <w:style w:type="paragraph" w:customStyle="1" w:styleId="xl33">
    <w:name w:val="xl33"/>
    <w:basedOn w:val="Normal"/>
    <w:rsid w:val="008F23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FF0000"/>
      <w:sz w:val="24"/>
    </w:rPr>
  </w:style>
  <w:style w:type="paragraph" w:customStyle="1" w:styleId="xl34">
    <w:name w:val="xl34"/>
    <w:basedOn w:val="Normal"/>
    <w:rsid w:val="008F237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auto"/>
      <w:sz w:val="24"/>
    </w:rPr>
  </w:style>
  <w:style w:type="paragraph" w:customStyle="1" w:styleId="xl51">
    <w:name w:val="xl51"/>
    <w:basedOn w:val="Normal"/>
    <w:rsid w:val="008F2371"/>
    <w:pPr>
      <w:pBdr>
        <w:left w:val="single" w:sz="4" w:space="0" w:color="auto"/>
        <w:right w:val="single" w:sz="4" w:space="0" w:color="auto"/>
      </w:pBdr>
      <w:spacing w:before="100" w:beforeAutospacing="1" w:after="100" w:afterAutospacing="1"/>
    </w:pPr>
    <w:rPr>
      <w:rFonts w:ascii="Times New Roman" w:eastAsia="Arial Unicode MS" w:hAnsi="Times New Roman" w:cs="Times New Roman"/>
      <w:color w:val="auto"/>
      <w:sz w:val="22"/>
      <w:szCs w:val="22"/>
    </w:rPr>
  </w:style>
  <w:style w:type="paragraph" w:styleId="Header">
    <w:name w:val="header"/>
    <w:basedOn w:val="Normal"/>
    <w:semiHidden/>
    <w:rsid w:val="008F2371"/>
    <w:pPr>
      <w:widowControl w:val="0"/>
      <w:tabs>
        <w:tab w:val="center" w:pos="4320"/>
        <w:tab w:val="right" w:pos="8640"/>
      </w:tabs>
      <w:autoSpaceDE w:val="0"/>
      <w:autoSpaceDN w:val="0"/>
      <w:adjustRightInd w:val="0"/>
    </w:pPr>
    <w:rPr>
      <w:rFonts w:ascii="Courier" w:hAnsi="Courier" w:cs="Times New Roman"/>
      <w:color w:val="auto"/>
    </w:rPr>
  </w:style>
  <w:style w:type="paragraph" w:styleId="Footer">
    <w:name w:val="footer"/>
    <w:basedOn w:val="Normal"/>
    <w:semiHidden/>
    <w:rsid w:val="008F2371"/>
    <w:pPr>
      <w:tabs>
        <w:tab w:val="center" w:pos="4320"/>
        <w:tab w:val="right" w:pos="8640"/>
      </w:tabs>
    </w:pPr>
  </w:style>
  <w:style w:type="character" w:styleId="PageNumber">
    <w:name w:val="page number"/>
    <w:basedOn w:val="DefaultParagraphFont"/>
    <w:semiHidden/>
    <w:rsid w:val="008F2371"/>
  </w:style>
  <w:style w:type="character" w:styleId="Hyperlink">
    <w:name w:val="Hyperlink"/>
    <w:basedOn w:val="DefaultParagraphFont"/>
    <w:uiPriority w:val="99"/>
    <w:unhideWhenUsed/>
    <w:rsid w:val="00DE4636"/>
    <w:rPr>
      <w:color w:val="0000FF"/>
      <w:u w:val="single"/>
    </w:rPr>
  </w:style>
  <w:style w:type="paragraph" w:styleId="ListParagraph">
    <w:name w:val="List Paragraph"/>
    <w:basedOn w:val="Normal"/>
    <w:uiPriority w:val="34"/>
    <w:qFormat/>
    <w:rsid w:val="0085128A"/>
    <w:pPr>
      <w:ind w:left="720"/>
      <w:contextualSpacing/>
    </w:pPr>
  </w:style>
</w:styles>
</file>

<file path=word/webSettings.xml><?xml version="1.0" encoding="utf-8"?>
<w:webSettings xmlns:r="http://schemas.openxmlformats.org/officeDocument/2006/relationships" xmlns:w="http://schemas.openxmlformats.org/wordprocessingml/2006/main">
  <w:divs>
    <w:div w:id="57478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Excel_97-2003_Worksheet1.xls"/><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DOTUS41CEP@dot.wi.gov" TargetMode="External"/><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1347</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Project ID:  </vt:lpstr>
    </vt:vector>
  </TitlesOfParts>
  <Company>Wisconsin Department of Transportation</Company>
  <LinksUpToDate>false</LinksUpToDate>
  <CharactersWithSpaces>1552</CharactersWithSpaces>
  <SharedDoc>false</SharedDoc>
  <HLinks>
    <vt:vector size="6" baseType="variant">
      <vt:variant>
        <vt:i4>2883665</vt:i4>
      </vt:variant>
      <vt:variant>
        <vt:i4>0</vt:i4>
      </vt:variant>
      <vt:variant>
        <vt:i4>0</vt:i4>
      </vt:variant>
      <vt:variant>
        <vt:i4>5</vt:i4>
      </vt:variant>
      <vt:variant>
        <vt:lpwstr>mailto:DOTUS41CEP@dot.wi.gov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ID:</dc:title>
  <dc:creator>Scott Merzlicker</dc:creator>
  <cp:lastModifiedBy>Scott Merzlicker</cp:lastModifiedBy>
  <cp:revision>2</cp:revision>
  <cp:lastPrinted>2011-03-02T19:53:00Z</cp:lastPrinted>
  <dcterms:created xsi:type="dcterms:W3CDTF">2013-09-30T15:09:00Z</dcterms:created>
  <dcterms:modified xsi:type="dcterms:W3CDTF">2013-09-30T15:09:00Z</dcterms:modified>
</cp:coreProperties>
</file>